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50" w:lineRule="atLeast"/>
        <w:ind w:firstLine="1807" w:firstLineChars="750"/>
        <w:rPr>
          <w:rStyle w:val="4"/>
          <w:rFonts w:ascii="宋体" w:hAnsi="宋体"/>
          <w:b/>
          <w:color w:val="000000"/>
        </w:rPr>
      </w:pPr>
      <w:r>
        <w:rPr>
          <w:rStyle w:val="4"/>
          <w:rFonts w:hint="eastAsia" w:ascii="宋体" w:hAnsi="宋体"/>
          <w:b/>
          <w:color w:val="000000"/>
        </w:rPr>
        <w:t>计算机网络技术与应用</w:t>
      </w:r>
      <w:r>
        <w:rPr>
          <w:rFonts w:hint="eastAsia"/>
          <w:b/>
          <w:sz w:val="24"/>
          <w:lang w:val="en-US" w:eastAsia="zh-CN"/>
        </w:rPr>
        <w:t>复习资料</w:t>
      </w:r>
      <w:bookmarkStart w:id="0" w:name="_GoBack"/>
      <w:bookmarkEnd w:id="0"/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一. 填空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1. 模拟;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2. 分布式数据库;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3. IP互连网协议;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4. ARP 及RARP。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5. 单模. 多模;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6. 客户/服务器. 层次;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7. 面向连接. 无连接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8. Telnet;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9. LLC逻辑链路子层. MAC介质访问控制子层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10. 64,1518;11. B;12. 时分多路复用,频分多路复用,波分多路复用。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二. 单选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1. A 2. D 3. C 4. B 5. D 6. D 7. C 8. A 9. D10. C 11. B12. B13. B14. A15. B16. C17. A18. A19. B 20. B 21. A22. B23. D24. A25. C26. B27. C28. D29. A30. D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三. 名词解释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1.计算机网络:在硬件方面,利用通信设备和线路将地理位置不同. 功能独立的多个计算机系统互连起来,再运行相应的网络软件(网络通信协议. 信息交换技术和网络操作系统),以实现信息共享及信息传递的系统。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2.TCP/IP协议:是美国国防部高级计划研究局DARPA为实现ARPANET互连网而开发的。TCP/IP已成为一个事实上的工业标准。TCP/IP是一组协议的代名词,它还包括许多别的协议,组成了TCP/IP 协议簇。TCP提供运输层服务,而IP提供网络层服务。TCP/IP协议作为一个网络体系结构,它分为四个层次,自底向上依次为数据链路层. 网络层. 运输层和应用层。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3.多路复用:在数据通信或计算机网络系统中,传输媒体的带宽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或容量往往超过传输单一信号的需求,为了有效地利用通信线路,可以利用一条信道传输多路信号,这种方法称为信道的多路利用,简称多路复用。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四. 简答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1.局域网是一种计算机化的通信网络,支持各种数据通信设备间的设备互连. 信息交换和资源共享。主要特点是:(1)覆盖地理范围小,所有的站点共享较高的总带宽(即较高的数据传输速率(一般大于10Mbps,可达1Gbps);(2)具有较小的时延和较低的误码率:(3)各站点之间形成平等关系而不是主从关系。(4)能进行广播或多播(又称为组播)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2. 因为交换机本身具有整体速度(交换机快得多). 发送方法或电子逻辑(更智能). 更多的端口数等优点。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3.面向连接的服务,通信双方在进行通信之前,要事先在双方之间建立起一个完整的可以彼此沟通的通道,在通信过程中,整个连接的情况一直可以被实时地监控和管理。而非连接的服务,不需要预先建立起一个联络两个通信节点的连接,需要通信的时候,发送节点就可以往“网络”上送出信息,让信息自主地在网络上去传,一般在传输的过程中不再加以监控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rPr>
          <w:rStyle w:val="4"/>
          <w:rFonts w:ascii="宋体" w:hAnsi="宋体"/>
          <w:color w:val="000000"/>
        </w:rPr>
      </w:pP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五. 综合应用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1. 答:1)选择合适的ISP,通过ISP获取Internet帐号;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2)准备一个调制解调器和一条能拨通ISP的电话线;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3)安装“拨号网络”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4)安装TCP/IP协议并将其绑定到“拨号网络适配器”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5)输入TCP/IP相关信息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6)用“拨号网络”建立与ISP的连接。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2.(1). 74个IP地址;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(2). 201.96.68.33-201.96.68.62;201.96.68.65-201.96.68.94;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201.96.68.100-201.96.68.126;201.96.68.132-201.96.68.158;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201.96.68.164-201.96.68.190;201.96.68.196-201.96.68.222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>
      <w:pPr>
        <w:spacing w:line="450" w:lineRule="atLeast"/>
        <w:ind w:firstLine="567"/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(3). 255.255.255.224 </w:t>
      </w:r>
    </w:p>
    <w:p>
      <w:pPr>
        <w:rPr>
          <w:rStyle w:val="4"/>
          <w:rFonts w:ascii="宋体" w:hAnsi="宋体"/>
          <w:color w:val="000000"/>
        </w:rPr>
      </w:pPr>
      <w:r>
        <w:rPr>
          <w:rStyle w:val="4"/>
          <w:rFonts w:hint="eastAsia" w:ascii="宋体" w:hAnsi="宋体"/>
          <w:color w:val="000000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123A"/>
    <w:rsid w:val="001709A6"/>
    <w:rsid w:val="00536C51"/>
    <w:rsid w:val="00835196"/>
    <w:rsid w:val="008C123A"/>
    <w:rsid w:val="00CA185D"/>
    <w:rsid w:val="00E21ABA"/>
    <w:rsid w:val="0BF2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0"/>
    <w:basedOn w:val="3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1342</Characters>
  <Lines>11</Lines>
  <Paragraphs>3</Paragraphs>
  <TotalTime>0</TotalTime>
  <ScaleCrop>false</ScaleCrop>
  <LinksUpToDate>false</LinksUpToDate>
  <CharactersWithSpaces>1574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2018-10-30T03:48:00Z</dcterms:created>
  <dc:creator>xbany</dc:creator>
  <cp:lastModifiedBy>Administrator</cp:lastModifiedBy>
  <dcterms:modified xsi:type="dcterms:W3CDTF">2019-07-16T06:47:26Z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